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E1B133" w14:textId="39EA08A4" w:rsidR="00DC2CF0" w:rsidRPr="009F4BE1" w:rsidRDefault="00DC2CF0" w:rsidP="00DC2CF0">
      <w:pPr>
        <w:spacing w:line="360" w:lineRule="auto"/>
        <w:ind w:left="567"/>
        <w:jc w:val="right"/>
        <w:rPr>
          <w:rFonts w:ascii="Times New Roman" w:hAnsi="Times New Roman" w:cs="Times New Roman"/>
          <w:b/>
          <w:bCs/>
        </w:rPr>
      </w:pPr>
      <w:r w:rsidRPr="009F4BE1">
        <w:rPr>
          <w:rFonts w:ascii="Times New Roman" w:hAnsi="Times New Roman" w:cs="Times New Roman"/>
          <w:b/>
          <w:bCs/>
        </w:rPr>
        <w:t xml:space="preserve">Załącznik nr </w:t>
      </w:r>
      <w:r w:rsidR="005A2074">
        <w:rPr>
          <w:rFonts w:ascii="Times New Roman" w:hAnsi="Times New Roman" w:cs="Times New Roman"/>
          <w:b/>
          <w:bCs/>
        </w:rPr>
        <w:t>6</w:t>
      </w:r>
    </w:p>
    <w:p w14:paraId="6957C6DE" w14:textId="77777777" w:rsidR="002848E8" w:rsidRPr="001B245B" w:rsidRDefault="002848E8" w:rsidP="002848E8">
      <w:pPr>
        <w:pStyle w:val="Nagwek1"/>
        <w:jc w:val="center"/>
        <w:rPr>
          <w:rFonts w:ascii="Times New Roman" w:hAnsi="Times New Roman" w:cs="Times New Roman"/>
          <w:szCs w:val="22"/>
        </w:rPr>
      </w:pPr>
      <w:r w:rsidRPr="001B245B">
        <w:rPr>
          <w:rFonts w:ascii="Times New Roman" w:hAnsi="Times New Roman" w:cs="Times New Roman"/>
          <w:szCs w:val="22"/>
        </w:rPr>
        <w:t xml:space="preserve">Oświadczenie osoby fizycznej, której dane osobowe są przetwarzane w ramach </w:t>
      </w:r>
    </w:p>
    <w:p w14:paraId="67752E94" w14:textId="7D8A1717" w:rsidR="001B245B" w:rsidRPr="001B245B" w:rsidRDefault="001B245B" w:rsidP="002848E8">
      <w:pPr>
        <w:jc w:val="center"/>
        <w:rPr>
          <w:rFonts w:ascii="Times New Roman" w:hAnsi="Times New Roman" w:cs="Times New Roman"/>
          <w:b/>
        </w:rPr>
      </w:pPr>
      <w:r w:rsidRPr="001B245B">
        <w:rPr>
          <w:rFonts w:ascii="Times New Roman" w:hAnsi="Times New Roman" w:cs="Times New Roman"/>
          <w:b/>
        </w:rPr>
        <w:t>p</w:t>
      </w:r>
      <w:r w:rsidR="002848E8" w:rsidRPr="001B245B">
        <w:rPr>
          <w:rFonts w:ascii="Times New Roman" w:hAnsi="Times New Roman" w:cs="Times New Roman"/>
          <w:b/>
        </w:rPr>
        <w:t xml:space="preserve">ostępowania </w:t>
      </w:r>
      <w:r w:rsidR="00045B90">
        <w:rPr>
          <w:rFonts w:ascii="Times New Roman" w:hAnsi="Times New Roman" w:cs="Times New Roman"/>
          <w:b/>
        </w:rPr>
        <w:t>SWKO</w:t>
      </w:r>
      <w:r w:rsidR="002848E8" w:rsidRPr="001B245B">
        <w:rPr>
          <w:rFonts w:ascii="Times New Roman" w:hAnsi="Times New Roman" w:cs="Times New Roman"/>
          <w:b/>
        </w:rPr>
        <w:t xml:space="preserve"> </w:t>
      </w:r>
    </w:p>
    <w:p w14:paraId="1588CE3E" w14:textId="77777777" w:rsidR="002848E8" w:rsidRPr="001B245B" w:rsidRDefault="002848E8" w:rsidP="002848E8">
      <w:pPr>
        <w:jc w:val="center"/>
        <w:rPr>
          <w:rFonts w:ascii="Times New Roman" w:hAnsi="Times New Roman" w:cs="Times New Roman"/>
          <w:sz w:val="16"/>
          <w:szCs w:val="16"/>
        </w:rPr>
      </w:pPr>
      <w:r w:rsidRPr="001B245B">
        <w:rPr>
          <w:rFonts w:ascii="Times New Roman" w:hAnsi="Times New Roman" w:cs="Times New Roman"/>
          <w:sz w:val="16"/>
          <w:szCs w:val="16"/>
        </w:rPr>
        <w:t>(obowiązek informacyjny realizowany w związku z art. 13 i art. 14 Rozporządzenia Parlamentu Europejskiego i Rady (UE) 2016/679)</w:t>
      </w:r>
    </w:p>
    <w:p w14:paraId="3C5CD845" w14:textId="77777777" w:rsidR="002848E8" w:rsidRPr="002848E8" w:rsidRDefault="002848E8" w:rsidP="007219C8">
      <w:pPr>
        <w:spacing w:after="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0E1AE4D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1. Informacje dotyczące administratora danych</w:t>
      </w:r>
    </w:p>
    <w:p w14:paraId="7CE894A3" w14:textId="53CFCCE3" w:rsidR="002848E8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Administratorem </w:t>
      </w:r>
      <w:r w:rsidR="002848E8" w:rsidRPr="004D6ABD">
        <w:rPr>
          <w:rFonts w:ascii="Arial" w:hAnsi="Arial" w:cs="Arial"/>
          <w:sz w:val="16"/>
          <w:szCs w:val="16"/>
        </w:rPr>
        <w:t>P</w:t>
      </w:r>
      <w:r w:rsidRPr="004D6ABD">
        <w:rPr>
          <w:rFonts w:ascii="Arial" w:hAnsi="Arial" w:cs="Arial"/>
          <w:sz w:val="16"/>
          <w:szCs w:val="16"/>
        </w:rPr>
        <w:t xml:space="preserve">aństwa danych osobowych przetwarzanych w związku z prowadzeniem postępowania o udzielenie zamówienia publicznego będzie </w:t>
      </w:r>
      <w:r w:rsidR="000720C6" w:rsidRPr="004D6ABD">
        <w:rPr>
          <w:rFonts w:ascii="Arial" w:hAnsi="Arial" w:cs="Arial"/>
          <w:sz w:val="16"/>
          <w:szCs w:val="16"/>
        </w:rPr>
        <w:t>Samodzielny Publiczny Zes</w:t>
      </w:r>
      <w:r w:rsidR="002848E8" w:rsidRPr="004D6ABD">
        <w:rPr>
          <w:rFonts w:ascii="Arial" w:hAnsi="Arial" w:cs="Arial"/>
          <w:sz w:val="16"/>
          <w:szCs w:val="16"/>
        </w:rPr>
        <w:t xml:space="preserve">pół </w:t>
      </w:r>
      <w:r w:rsidR="000720C6" w:rsidRPr="004D6ABD">
        <w:rPr>
          <w:rFonts w:ascii="Arial" w:hAnsi="Arial" w:cs="Arial"/>
          <w:sz w:val="16"/>
          <w:szCs w:val="16"/>
        </w:rPr>
        <w:t>Zakładów Opieki Zdrowotnej w Wyszkowie (SPZZOZ w Wyszkowie) z siedzibą przy ul. KEN 1, 07- 200 Wyszków</w:t>
      </w:r>
      <w:r w:rsidR="00C77A9C" w:rsidRPr="004D6ABD">
        <w:rPr>
          <w:rFonts w:ascii="Arial" w:hAnsi="Arial" w:cs="Arial"/>
          <w:sz w:val="16"/>
          <w:szCs w:val="16"/>
        </w:rPr>
        <w:t>.</w:t>
      </w:r>
      <w:r w:rsidRPr="004D6ABD">
        <w:rPr>
          <w:rFonts w:ascii="Arial" w:hAnsi="Arial" w:cs="Arial"/>
          <w:sz w:val="16"/>
          <w:szCs w:val="16"/>
        </w:rPr>
        <w:t xml:space="preserve"> </w:t>
      </w:r>
    </w:p>
    <w:p w14:paraId="019B3B29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Mogą się Państwo z nami kontaktować w następujący sposób:</w:t>
      </w:r>
    </w:p>
    <w:p w14:paraId="3B3956C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21C3FE8C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kancelaria@szpitalwyszkow.pl</w:t>
      </w:r>
    </w:p>
    <w:p w14:paraId="7708FA6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telefonicznie:</w:t>
      </w:r>
      <w:r w:rsidR="002848E8" w:rsidRPr="004D6ABD">
        <w:rPr>
          <w:rFonts w:ascii="Arial" w:hAnsi="Arial" w:cs="Arial"/>
          <w:sz w:val="16"/>
          <w:szCs w:val="16"/>
        </w:rPr>
        <w:t>29-743-76-11</w:t>
      </w:r>
    </w:p>
    <w:p w14:paraId="2E7B2E71" w14:textId="7777777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6B1639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b/>
          <w:sz w:val="16"/>
          <w:szCs w:val="16"/>
        </w:rPr>
      </w:pPr>
      <w:r w:rsidRPr="004D6ABD">
        <w:rPr>
          <w:rFonts w:ascii="Arial" w:hAnsi="Arial" w:cs="Arial"/>
          <w:b/>
          <w:sz w:val="16"/>
          <w:szCs w:val="16"/>
        </w:rPr>
        <w:t>2. Inspektor ochrony danych</w:t>
      </w:r>
    </w:p>
    <w:p w14:paraId="1E477194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Wyznaczyliśmy </w:t>
      </w:r>
      <w:r w:rsidR="002848E8" w:rsidRPr="004D6ABD">
        <w:rPr>
          <w:rFonts w:ascii="Arial" w:hAnsi="Arial" w:cs="Arial"/>
          <w:sz w:val="16"/>
          <w:szCs w:val="16"/>
        </w:rPr>
        <w:t>I</w:t>
      </w:r>
      <w:r w:rsidRPr="004D6ABD">
        <w:rPr>
          <w:rFonts w:ascii="Arial" w:hAnsi="Arial" w:cs="Arial"/>
          <w:sz w:val="16"/>
          <w:szCs w:val="16"/>
        </w:rPr>
        <w:t xml:space="preserve">nspektora </w:t>
      </w:r>
      <w:r w:rsidR="002848E8" w:rsidRPr="004D6ABD">
        <w:rPr>
          <w:rFonts w:ascii="Arial" w:hAnsi="Arial" w:cs="Arial"/>
          <w:sz w:val="16"/>
          <w:szCs w:val="16"/>
        </w:rPr>
        <w:t>O</w:t>
      </w:r>
      <w:r w:rsidRPr="004D6ABD">
        <w:rPr>
          <w:rFonts w:ascii="Arial" w:hAnsi="Arial" w:cs="Arial"/>
          <w:sz w:val="16"/>
          <w:szCs w:val="16"/>
        </w:rPr>
        <w:t xml:space="preserve">chrony </w:t>
      </w:r>
      <w:r w:rsidR="002848E8" w:rsidRPr="004D6ABD">
        <w:rPr>
          <w:rFonts w:ascii="Arial" w:hAnsi="Arial" w:cs="Arial"/>
          <w:sz w:val="16"/>
          <w:szCs w:val="16"/>
        </w:rPr>
        <w:t>D</w:t>
      </w:r>
      <w:r w:rsidRPr="004D6ABD">
        <w:rPr>
          <w:rFonts w:ascii="Arial" w:hAnsi="Arial" w:cs="Arial"/>
          <w:sz w:val="16"/>
          <w:szCs w:val="16"/>
        </w:rPr>
        <w:t>anych. Jest to osoba, z którą mogą się Państwo kontaktować we wszystkich sprawach dotyczących przetwarzania danych osobowych oraz korzystania z praw związanych z przetwarzaniem danych. Z inspektorem ochrony danych mogą się Państwo kontaktować w następujący sposób:</w:t>
      </w:r>
    </w:p>
    <w:p w14:paraId="35DCF1B0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listownie na adres: </w:t>
      </w:r>
      <w:r w:rsidR="000720C6" w:rsidRPr="004D6ABD">
        <w:rPr>
          <w:rFonts w:ascii="Arial" w:hAnsi="Arial" w:cs="Arial"/>
          <w:sz w:val="16"/>
          <w:szCs w:val="16"/>
        </w:rPr>
        <w:t>ul. KEN 1, 07- 200 Wyszków</w:t>
      </w:r>
    </w:p>
    <w:p w14:paraId="7830CC3E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>poprzez e-mail:</w:t>
      </w:r>
      <w:r w:rsidR="002848E8" w:rsidRPr="004D6ABD">
        <w:rPr>
          <w:rFonts w:ascii="Arial" w:hAnsi="Arial" w:cs="Arial"/>
          <w:sz w:val="16"/>
          <w:szCs w:val="16"/>
        </w:rPr>
        <w:t xml:space="preserve"> </w:t>
      </w:r>
      <w:r w:rsidR="000720C6" w:rsidRPr="004D6ABD">
        <w:rPr>
          <w:rFonts w:ascii="Arial" w:hAnsi="Arial" w:cs="Arial"/>
          <w:sz w:val="16"/>
          <w:szCs w:val="16"/>
        </w:rPr>
        <w:t>anna.blazejczak.jarosinska@gmail.com</w:t>
      </w:r>
    </w:p>
    <w:p w14:paraId="03186887" w14:textId="77777777" w:rsidR="00734D4D" w:rsidRPr="004D6ABD" w:rsidRDefault="00734D4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4D6ABD">
        <w:rPr>
          <w:rFonts w:ascii="Arial" w:hAnsi="Arial" w:cs="Arial"/>
          <w:sz w:val="16"/>
          <w:szCs w:val="16"/>
        </w:rPr>
        <w:t xml:space="preserve">telefonicznie: </w:t>
      </w:r>
      <w:r w:rsidR="00C77A9C" w:rsidRPr="004D6ABD">
        <w:rPr>
          <w:rFonts w:ascii="Arial" w:hAnsi="Arial" w:cs="Arial"/>
          <w:sz w:val="16"/>
          <w:szCs w:val="16"/>
        </w:rPr>
        <w:t>505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221</w:t>
      </w:r>
      <w:r w:rsidR="002848E8" w:rsidRPr="004D6ABD">
        <w:rPr>
          <w:rFonts w:ascii="Arial" w:hAnsi="Arial" w:cs="Arial"/>
          <w:sz w:val="16"/>
          <w:szCs w:val="16"/>
        </w:rPr>
        <w:t>-</w:t>
      </w:r>
      <w:r w:rsidR="00C77A9C" w:rsidRPr="004D6ABD">
        <w:rPr>
          <w:rFonts w:ascii="Arial" w:hAnsi="Arial" w:cs="Arial"/>
          <w:sz w:val="16"/>
          <w:szCs w:val="16"/>
        </w:rPr>
        <w:t>882</w:t>
      </w:r>
    </w:p>
    <w:p w14:paraId="5A6EBC36" w14:textId="40CC5617" w:rsidR="003C3F1D" w:rsidRPr="004D6ABD" w:rsidRDefault="003C3F1D" w:rsidP="004D6ABD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</w:p>
    <w:p w14:paraId="409FF89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3. Cel przetwarzania Państwa danych oraz podstawy prawne</w:t>
      </w:r>
    </w:p>
    <w:p w14:paraId="540F75F7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będą przetwarzane w celu związanym z postępowaniem o udzielenie zamówienia publicznego. W oparciu o przetwarzane dane osobowe administrator nie będzie podejmował zautomatyzowanych decyzji, w tym decyzji będących wynikiem profilowania. Podstawa prawną przetwarzania jest Państwa zgoda wyrażona poprzez akt uczestnictwa w postepowaniu oraz następujące przepisy prawa:</w:t>
      </w:r>
    </w:p>
    <w:p w14:paraId="702D73C6" w14:textId="77777777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art. 6 ust. 1 lit. a), b) lub c) RODO;</w:t>
      </w:r>
    </w:p>
    <w:p w14:paraId="1ABF541D" w14:textId="685F8080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 dnia 11 września 2019 r. Prawo</w:t>
      </w:r>
      <w:r w:rsidR="000C53A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zamówień  publicznych (Dz.U.</w:t>
      </w:r>
      <w:r w:rsidR="000803E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2023.1605</w:t>
      </w:r>
      <w:r w:rsidR="000C53A3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)</w:t>
      </w:r>
    </w:p>
    <w:p w14:paraId="7B926999" w14:textId="7B886E51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rozporządzenia Ministra Rozwoju, Pracy i Technologii z dnia 23 grudnia 2020 r. w sprawie ogłoszeń zamieszczanych w Biuletyn</w:t>
      </w:r>
      <w:r w:rsidR="000803EF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ie Zamówień Publicznych (Dz. U.2020</w:t>
      </w:r>
      <w:bookmarkStart w:id="0" w:name="_GoBack"/>
      <w:bookmarkEnd w:id="0"/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 poz. 2439);</w:t>
      </w:r>
    </w:p>
    <w:p w14:paraId="3AEA170E" w14:textId="1E765C62" w:rsidR="004D6ABD" w:rsidRPr="004D6ABD" w:rsidRDefault="004D6ABD" w:rsidP="004D6ABD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ustawa z dnia 14 lipca 1983 r. o narodowym zasobie archiwalnym i archiwach (Dz.U. 2020 poz. 164).</w:t>
      </w:r>
    </w:p>
    <w:p w14:paraId="4183535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4. Okres przechowywania danych</w:t>
      </w:r>
    </w:p>
    <w:p w14:paraId="6620457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Państwa dane pozyskane w związku z postępowaniem o udzielenie zamówienia publicznego przetwarzane będą przez okres 4 lat od dnia zakończenia postępowania o udzielenie zamówienia. Jeżeli okres obowiązywania umowy w sprawie zamówienia publicznego przekracza 4 lata, zamawiający przetwarza dane osobowe wykonawcy przez cały okres obowiązywania umowy.</w:t>
      </w:r>
    </w:p>
    <w:p w14:paraId="7F157D15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5. Komu przekazujemy Państwa dane?</w:t>
      </w:r>
    </w:p>
    <w:p w14:paraId="766C77D3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Państwa dane pozyskane w związku z postępowaniem o udzielenie zamówienia publicznego przekazywane będą wszystkim zainteresowanym podmiotom i osobom z uwagi na fakt, że postępowanie o udzielenie zamówienia publicznego jest jawne. </w:t>
      </w:r>
    </w:p>
    <w:p w14:paraId="3A3DDAC1" w14:textId="77777777" w:rsidR="004D6ABD" w:rsidRPr="004D6ABD" w:rsidRDefault="004D6ABD" w:rsidP="004D6ABD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 xml:space="preserve">Ograniczenie dostępu do Państwa danych o których mowa wyżej może wystąpić jedynie w  szczególnych przypadkach jeśli jest to uzasadnione ochroną prywatności lub interesem publicznym zgodnie z art. 18 ust. 5 pkt 1 i 2 ustawy Prawo zamówień publicznych. </w:t>
      </w:r>
    </w:p>
    <w:p w14:paraId="71FDF6C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6. Przysługujące Państwu uprawnienia związane z przetwarzaniem danych osobowych</w:t>
      </w:r>
    </w:p>
    <w:p w14:paraId="36F01F62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>W odniesieniu do danych pozyskanych w związku z prowadzonym postępowaniem o udzielenie zamówienia publicznego przysługują Państwu następujące uprawnienia:</w:t>
      </w:r>
    </w:p>
    <w:p w14:paraId="34F0C15A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dostępu do swoich danych oraz otrzymania ich kopii;</w:t>
      </w:r>
    </w:p>
    <w:p w14:paraId="13366FDE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sprostowania (poprawiania) swoich danych;</w:t>
      </w:r>
    </w:p>
    <w:p w14:paraId="2A6E46C8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usunięcia danych osobowych, w sytuacji, gdy przetwarzanie danych nie następuje w celu wywiązania się z obowiązku wynikającego z przepisu prawa lub w ramach sprawowania władzy publicznej; </w:t>
      </w:r>
    </w:p>
    <w:p w14:paraId="639E23CC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prawo do ograniczenia przetwarzania danych, przy czym przepisy odrębne mogą wyłączyć możliwość skorzystania z tego prawa;</w:t>
      </w:r>
    </w:p>
    <w:p w14:paraId="44D02B57" w14:textId="77777777" w:rsidR="004D6ABD" w:rsidRPr="004D6ABD" w:rsidRDefault="004D6ABD" w:rsidP="004D6ABD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lastRenderedPageBreak/>
        <w:t>P</w:t>
      </w:r>
      <w:r w:rsidRPr="004D6ABD">
        <w:rPr>
          <w:rFonts w:ascii="Arial" w:hAnsi="Arial" w:cs="Arial"/>
          <w:color w:val="000000"/>
          <w:sz w:val="16"/>
          <w:szCs w:val="16"/>
        </w:rPr>
        <w:t xml:space="preserve">rawo do wniesienia skargi do Prezesa Urzędu Ochrony Danych Osobowych. </w:t>
      </w:r>
    </w:p>
    <w:p w14:paraId="011B8778" w14:textId="77777777" w:rsidR="004D6ABD" w:rsidRPr="004D6ABD" w:rsidRDefault="004D6ABD" w:rsidP="004D6AB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000000"/>
          <w:sz w:val="16"/>
          <w:szCs w:val="16"/>
          <w:lang w:eastAsia="pl-PL"/>
        </w:rPr>
        <w:t>Każde z tych żądań będzie przez administratora rozpatrzone zgodnie z przepisami RODO oraz ustawy Prawo zamówień publicznych.</w:t>
      </w:r>
    </w:p>
    <w:p w14:paraId="1828B86C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szczególności skorzystanie przez osobę, której dane osobowe dotyczą, z uprawnienia do sprostowania lub uzupełnienia, o którym mowa w </w:t>
      </w:r>
      <w:hyperlink r:id="rId8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16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może skutkować zmianą wyniku postępowania o udzielenie zamówienia ani zmianą postanowień umowy w sprawie zamówienia publicznego w zakresie niezgodnym z ustawą.</w:t>
      </w:r>
    </w:p>
    <w:p w14:paraId="6D37D90E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128EE0EB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bookmarkStart w:id="1" w:name="mip51080010"/>
      <w:bookmarkEnd w:id="1"/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W postępowaniu o udzielenie zamówienia zgłoszenie żądania ograniczenia przetwarzania, o którym mowa w </w:t>
      </w:r>
      <w:hyperlink r:id="rId9" w:history="1">
        <w:r w:rsidRPr="004D6ABD">
          <w:rPr>
            <w:rFonts w:ascii="Arial" w:eastAsia="Times New Roman" w:hAnsi="Arial" w:cs="Arial"/>
            <w:sz w:val="16"/>
            <w:szCs w:val="16"/>
            <w:lang w:eastAsia="pl-PL"/>
          </w:rPr>
          <w:t>art. 18 ust. 1</w:t>
        </w:r>
      </w:hyperlink>
      <w:r w:rsidRPr="004D6ABD">
        <w:rPr>
          <w:rFonts w:ascii="Arial" w:eastAsia="Times New Roman" w:hAnsi="Arial" w:cs="Arial"/>
          <w:sz w:val="16"/>
          <w:szCs w:val="16"/>
          <w:lang w:eastAsia="pl-PL"/>
        </w:rPr>
        <w:t xml:space="preserve"> RODO nie ogranicza przetwarzania danych osobowych do czasu zakończenia tego postępowania.</w:t>
      </w:r>
    </w:p>
    <w:p w14:paraId="0E5745C1" w14:textId="77777777" w:rsidR="004D6ABD" w:rsidRPr="004D6ABD" w:rsidRDefault="004D6ABD" w:rsidP="004D6ABD">
      <w:pPr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14:paraId="451BC14C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b/>
          <w:bCs/>
          <w:color w:val="212529"/>
          <w:sz w:val="16"/>
          <w:szCs w:val="16"/>
          <w:lang w:eastAsia="pl-PL"/>
        </w:rPr>
        <w:t>7. Obowiązek podania danych</w:t>
      </w:r>
    </w:p>
    <w:p w14:paraId="54D365B0" w14:textId="77777777" w:rsidR="004D6ABD" w:rsidRPr="004D6ABD" w:rsidRDefault="004D6ABD" w:rsidP="004D6ABD">
      <w:pPr>
        <w:shd w:val="clear" w:color="auto" w:fill="FFFFFF"/>
        <w:spacing w:after="100" w:afterAutospacing="1" w:line="240" w:lineRule="auto"/>
        <w:jc w:val="both"/>
        <w:rPr>
          <w:rFonts w:ascii="Arial" w:eastAsia="Times New Roman" w:hAnsi="Arial" w:cs="Arial"/>
          <w:color w:val="212529"/>
          <w:sz w:val="16"/>
          <w:szCs w:val="16"/>
          <w:lang w:eastAsia="pl-PL"/>
        </w:rPr>
      </w:pPr>
      <w:r w:rsidRPr="004D6ABD">
        <w:rPr>
          <w:rFonts w:ascii="Arial" w:eastAsia="Times New Roman" w:hAnsi="Arial" w:cs="Arial"/>
          <w:color w:val="212529"/>
          <w:sz w:val="16"/>
          <w:szCs w:val="16"/>
          <w:lang w:eastAsia="pl-PL"/>
        </w:rPr>
        <w:t xml:space="preserve">Podanie danych osobowych w związku udziałem w postępowaniu o zamówienia publiczne nie jest obowiązkowe, ale może być warunkiem niezbędnym do wzięcia w nim udziału. Wynika to stąd, że w zależności od przedmiotu zamówienia, zamawiający może żądać ich podania na podstawie przepisów ustawy Prawo zamówień publicznych oraz wydanych do niej przepisów wykonawczych. </w:t>
      </w:r>
    </w:p>
    <w:p w14:paraId="7A0F864C" w14:textId="77777777" w:rsidR="004D6ABD" w:rsidRPr="002848E8" w:rsidRDefault="004D6ABD" w:rsidP="007219C8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14:paraId="5B38DAE3" w14:textId="77777777" w:rsidR="000C53A3" w:rsidRDefault="000C53A3" w:rsidP="000C53A3">
      <w:pPr>
        <w:autoSpaceDE w:val="0"/>
        <w:rPr>
          <w:rFonts w:ascii="Calibri" w:eastAsia="Arial" w:hAnsi="Calibri" w:cs="Calibri"/>
          <w:b/>
          <w:bCs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0C53A3" w:rsidRPr="00D54393" w14:paraId="2F51EA61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2F3214BA" w14:textId="77777777" w:rsidR="000C53A3" w:rsidRPr="00D54393" w:rsidRDefault="000C53A3" w:rsidP="007A39FE">
            <w:pPr>
              <w:jc w:val="center"/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0C53A3" w:rsidRPr="00D54393" w14:paraId="39C4F916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749957AA" w14:textId="77777777" w:rsidR="000C53A3" w:rsidRPr="00D54393" w:rsidRDefault="000C53A3" w:rsidP="007A39FE">
            <w:pPr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pl-PL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sz w:val="20"/>
                <w:szCs w:val="20"/>
                <w:lang w:eastAsia="pl-PL"/>
              </w:rPr>
              <w:t>Data, podpis</w:t>
            </w:r>
          </w:p>
        </w:tc>
      </w:tr>
    </w:tbl>
    <w:p w14:paraId="5494A339" w14:textId="77777777" w:rsidR="000C53A3" w:rsidRDefault="000C53A3" w:rsidP="000C53A3">
      <w:pPr>
        <w:autoSpaceDE w:val="0"/>
      </w:pPr>
    </w:p>
    <w:sectPr w:rsidR="000C53A3" w:rsidSect="000C53A3">
      <w:headerReference w:type="default" r:id="rId10"/>
      <w:footerReference w:type="default" r:id="rId11"/>
      <w:pgSz w:w="11906" w:h="16838"/>
      <w:pgMar w:top="1276" w:right="1133" w:bottom="1560" w:left="1134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AD248B" w14:textId="77777777" w:rsidR="00572C06" w:rsidRDefault="00572C06" w:rsidP="001B245B">
      <w:pPr>
        <w:spacing w:after="0" w:line="240" w:lineRule="auto"/>
      </w:pPr>
      <w:r>
        <w:separator/>
      </w:r>
    </w:p>
  </w:endnote>
  <w:endnote w:type="continuationSeparator" w:id="0">
    <w:p w14:paraId="488DB587" w14:textId="77777777" w:rsidR="00572C06" w:rsidRDefault="00572C06" w:rsidP="001B2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16"/>
        <w:szCs w:val="16"/>
      </w:rPr>
      <w:id w:val="1956046370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6"/>
            <w:szCs w:val="16"/>
          </w:rPr>
          <w:id w:val="4491559"/>
          <w:docPartObj>
            <w:docPartGallery w:val="Page Numbers (Top of Page)"/>
            <w:docPartUnique/>
          </w:docPartObj>
        </w:sdtPr>
        <w:sdtEndPr/>
        <w:sdtContent>
          <w:p w14:paraId="15EBF9FF" w14:textId="77777777" w:rsidR="00E667FF" w:rsidRPr="00546CCB" w:rsidRDefault="00E667FF" w:rsidP="00546CCB">
            <w:pPr>
              <w:pStyle w:val="Stopka"/>
              <w:rPr>
                <w:rFonts w:ascii="Times New Roman" w:hAnsi="Times New Roman" w:cs="Times New Roman"/>
                <w:sz w:val="16"/>
                <w:szCs w:val="16"/>
              </w:rPr>
            </w:pP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Oświadczenie osoby fizycznej, której dane osobowe są przetwarzane w ramach postępowania przetargowego </w:t>
            </w:r>
            <w:r w:rsidR="00546CCB" w:rsidRPr="00546CCB">
              <w:rPr>
                <w:rFonts w:ascii="Times New Roman" w:hAnsi="Times New Roman" w:cs="Times New Roman"/>
                <w:sz w:val="16"/>
                <w:szCs w:val="16"/>
              </w:rPr>
              <w:tab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Strona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PAGE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A820AC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1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  <w:r w:rsidRPr="00546CCB">
              <w:rPr>
                <w:rFonts w:ascii="Times New Roman" w:hAnsi="Times New Roman" w:cs="Times New Roman"/>
                <w:sz w:val="16"/>
                <w:szCs w:val="16"/>
              </w:rPr>
              <w:t xml:space="preserve"> z 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begin"/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instrText>NUMPAGES</w:instrTex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separate"/>
            </w:r>
            <w:r w:rsidR="00A820AC">
              <w:rPr>
                <w:rFonts w:ascii="Times New Roman" w:hAnsi="Times New Roman" w:cs="Times New Roman"/>
                <w:bCs/>
                <w:noProof/>
                <w:sz w:val="16"/>
                <w:szCs w:val="16"/>
              </w:rPr>
              <w:t>2</w:t>
            </w:r>
            <w:r w:rsidRPr="00546CCB">
              <w:rPr>
                <w:rFonts w:ascii="Times New Roman" w:hAnsi="Times New Roman" w:cs="Times New Roman"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FB6F99" w14:textId="77777777" w:rsidR="00572C06" w:rsidRDefault="00572C06" w:rsidP="001B245B">
      <w:pPr>
        <w:spacing w:after="0" w:line="240" w:lineRule="auto"/>
      </w:pPr>
      <w:r>
        <w:separator/>
      </w:r>
    </w:p>
  </w:footnote>
  <w:footnote w:type="continuationSeparator" w:id="0">
    <w:p w14:paraId="5182443C" w14:textId="77777777" w:rsidR="00572C06" w:rsidRDefault="00572C06" w:rsidP="001B24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770524" w14:textId="55BB32CE" w:rsidR="000C53A3" w:rsidRPr="00B270EC" w:rsidRDefault="000C53A3" w:rsidP="000C53A3">
    <w:pPr>
      <w:pBdr>
        <w:bottom w:val="thinThickSmallGap" w:sz="12" w:space="1" w:color="943634" w:themeColor="accent2" w:themeShade="BF"/>
      </w:pBdr>
      <w:spacing w:before="400" w:line="252" w:lineRule="auto"/>
      <w:outlineLvl w:val="0"/>
      <w:rPr>
        <w:rFonts w:eastAsiaTheme="majorEastAsia"/>
        <w:caps/>
        <w:color w:val="632423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7668C5">
      <w:rPr>
        <w:sz w:val="18"/>
        <w:szCs w:val="18"/>
      </w:rPr>
      <w:t>17/2024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F57C9"/>
    <w:multiLevelType w:val="multilevel"/>
    <w:tmpl w:val="E29CFA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DA6ADB"/>
    <w:multiLevelType w:val="multilevel"/>
    <w:tmpl w:val="3D3224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C029F9"/>
    <w:multiLevelType w:val="multilevel"/>
    <w:tmpl w:val="D286D8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916"/>
    <w:rsid w:val="00045B90"/>
    <w:rsid w:val="000720C6"/>
    <w:rsid w:val="000803EF"/>
    <w:rsid w:val="000C53A3"/>
    <w:rsid w:val="00166CBB"/>
    <w:rsid w:val="001A0AB1"/>
    <w:rsid w:val="001B245B"/>
    <w:rsid w:val="002848E8"/>
    <w:rsid w:val="002D4BBA"/>
    <w:rsid w:val="00363231"/>
    <w:rsid w:val="00376E92"/>
    <w:rsid w:val="003A67DB"/>
    <w:rsid w:val="003B61B5"/>
    <w:rsid w:val="003C3F1D"/>
    <w:rsid w:val="00483567"/>
    <w:rsid w:val="004A14AE"/>
    <w:rsid w:val="004C4307"/>
    <w:rsid w:val="004D6ABD"/>
    <w:rsid w:val="00546CCB"/>
    <w:rsid w:val="0056258A"/>
    <w:rsid w:val="00572C06"/>
    <w:rsid w:val="00581BD2"/>
    <w:rsid w:val="005A2074"/>
    <w:rsid w:val="00625D56"/>
    <w:rsid w:val="00636AFC"/>
    <w:rsid w:val="006A06D9"/>
    <w:rsid w:val="006D767C"/>
    <w:rsid w:val="007219C8"/>
    <w:rsid w:val="007275F9"/>
    <w:rsid w:val="00734D4D"/>
    <w:rsid w:val="00765914"/>
    <w:rsid w:val="007668C5"/>
    <w:rsid w:val="00837263"/>
    <w:rsid w:val="008A5B66"/>
    <w:rsid w:val="008B0D05"/>
    <w:rsid w:val="00923823"/>
    <w:rsid w:val="00944924"/>
    <w:rsid w:val="00A207BA"/>
    <w:rsid w:val="00A820AC"/>
    <w:rsid w:val="00AA4916"/>
    <w:rsid w:val="00B46360"/>
    <w:rsid w:val="00B64270"/>
    <w:rsid w:val="00C052A1"/>
    <w:rsid w:val="00C1537A"/>
    <w:rsid w:val="00C77A9C"/>
    <w:rsid w:val="00CB6A85"/>
    <w:rsid w:val="00D52017"/>
    <w:rsid w:val="00D5412B"/>
    <w:rsid w:val="00D61553"/>
    <w:rsid w:val="00DC2CF0"/>
    <w:rsid w:val="00DD2F06"/>
    <w:rsid w:val="00E21B56"/>
    <w:rsid w:val="00E30DD8"/>
    <w:rsid w:val="00E40586"/>
    <w:rsid w:val="00E667FF"/>
    <w:rsid w:val="00F11B4B"/>
    <w:rsid w:val="00F6567A"/>
    <w:rsid w:val="00F76DA2"/>
    <w:rsid w:val="00FB1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E237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848E8"/>
    <w:pPr>
      <w:keepNext/>
      <w:keepLines/>
      <w:spacing w:before="480" w:after="240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0AB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2848E8"/>
    <w:rPr>
      <w:rFonts w:ascii="Arial" w:eastAsiaTheme="majorEastAsia" w:hAnsi="Arial" w:cstheme="majorBidi"/>
      <w:b/>
      <w:bCs/>
      <w:szCs w:val="28"/>
    </w:rPr>
  </w:style>
  <w:style w:type="paragraph" w:styleId="Nagwek">
    <w:name w:val="header"/>
    <w:basedOn w:val="Normalny"/>
    <w:link w:val="Nagwek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B245B"/>
  </w:style>
  <w:style w:type="paragraph" w:styleId="Stopka">
    <w:name w:val="footer"/>
    <w:basedOn w:val="Normalny"/>
    <w:link w:val="StopkaZnak"/>
    <w:uiPriority w:val="99"/>
    <w:unhideWhenUsed/>
    <w:rsid w:val="001B2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B24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33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m2tsnrrguytsltqmfyc4mzuhaztimzzg4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m2tsnrrguytsltqmfyc4mzuhaztinbrgy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703</Words>
  <Characters>4219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anma.com</Company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</dc:creator>
  <cp:lastModifiedBy>Joanna Wilk</cp:lastModifiedBy>
  <cp:revision>11</cp:revision>
  <cp:lastPrinted>2024-05-08T13:30:00Z</cp:lastPrinted>
  <dcterms:created xsi:type="dcterms:W3CDTF">2021-11-26T11:54:00Z</dcterms:created>
  <dcterms:modified xsi:type="dcterms:W3CDTF">2024-05-08T13:30:00Z</dcterms:modified>
</cp:coreProperties>
</file>